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08" w:rsidRPr="00A16E08" w:rsidRDefault="00A16E08" w:rsidP="00A16E08">
      <w:pPr>
        <w:numPr>
          <w:ilvl w:val="0"/>
          <w:numId w:val="2"/>
        </w:numPr>
        <w:spacing w:after="0" w:line="240" w:lineRule="auto"/>
        <w:jc w:val="center"/>
        <w:rPr>
          <w:rFonts w:ascii="Times New Roman" w:eastAsia="Times New Roman" w:hAnsi="Times New Roman" w:cs="Arial Unicode MS"/>
          <w:b/>
          <w:sz w:val="2"/>
          <w:szCs w:val="24"/>
          <w:lang w:eastAsia="lv-LV" w:bidi="lo-LA"/>
        </w:rPr>
      </w:pPr>
      <w:r w:rsidRPr="00A16E08">
        <w:rPr>
          <w:rFonts w:ascii="Times New Roman" w:eastAsia="Times New Roman" w:hAnsi="Times New Roman" w:cs="Arial Unicode MS"/>
          <w:b/>
          <w:sz w:val="2"/>
          <w:szCs w:val="24"/>
          <w:lang w:eastAsia="lv-LV" w:bidi="lo-LA"/>
        </w:rPr>
        <w:t>l</w:t>
      </w:r>
    </w:p>
    <w:p w:rsidR="00A16E08" w:rsidRPr="00A16E08" w:rsidRDefault="00A16E08" w:rsidP="00A16E08">
      <w:pPr>
        <w:spacing w:after="0" w:line="240" w:lineRule="auto"/>
        <w:rPr>
          <w:rFonts w:ascii="Times New Roman" w:eastAsia="Times New Roman" w:hAnsi="Times New Roman" w:cs="Arial Unicode MS"/>
          <w:sz w:val="44"/>
          <w:szCs w:val="44"/>
          <w:lang w:eastAsia="lv-LV" w:bidi="lo-LA"/>
        </w:rPr>
      </w:pPr>
      <w:r w:rsidRPr="00A16E08">
        <w:rPr>
          <w:rFonts w:ascii="Times New Roman" w:eastAsia="Times New Roman" w:hAnsi="Times New Roman" w:cs="Arial Unicode MS"/>
          <w:noProof/>
          <w:sz w:val="24"/>
          <w:szCs w:val="24"/>
          <w:lang w:eastAsia="lv-LV"/>
        </w:rPr>
        <w:drawing>
          <wp:anchor distT="0" distB="0" distL="114300" distR="114300" simplePos="0" relativeHeight="251658240" behindDoc="0" locked="0" layoutInCell="1" allowOverlap="1" wp14:anchorId="0645F76A" wp14:editId="4531499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A16E08">
        <w:rPr>
          <w:rFonts w:ascii="Times New Roman" w:eastAsia="Times New Roman" w:hAnsi="Times New Roman" w:cs="Arial Unicode MS"/>
          <w:b/>
          <w:sz w:val="44"/>
          <w:szCs w:val="44"/>
          <w:lang w:eastAsia="lv-LV" w:bidi="lo-LA"/>
        </w:rPr>
        <w:t>MADONAS NOVADA PAŠVALDĪBA</w:t>
      </w:r>
    </w:p>
    <w:p w:rsidR="00A16E08" w:rsidRPr="00A16E08" w:rsidRDefault="00A16E08" w:rsidP="00A16E08">
      <w:pPr>
        <w:spacing w:before="120" w:after="120" w:line="240" w:lineRule="auto"/>
        <w:jc w:val="center"/>
        <w:rPr>
          <w:rFonts w:ascii="Times New Roman" w:eastAsia="Times New Roman" w:hAnsi="Times New Roman" w:cs="Arial Unicode MS"/>
          <w:spacing w:val="20"/>
          <w:sz w:val="24"/>
          <w:szCs w:val="24"/>
          <w:lang w:eastAsia="lv-LV" w:bidi="lo-LA"/>
        </w:rPr>
      </w:pPr>
    </w:p>
    <w:p w:rsidR="00A16E08" w:rsidRPr="00A16E08" w:rsidRDefault="00A16E08" w:rsidP="00A16E08">
      <w:pPr>
        <w:spacing w:before="120" w:after="0" w:line="240" w:lineRule="auto"/>
        <w:jc w:val="center"/>
        <w:rPr>
          <w:rFonts w:ascii="Times New Roman" w:eastAsia="Times New Roman" w:hAnsi="Times New Roman" w:cs="Arial Unicode MS"/>
          <w:spacing w:val="20"/>
          <w:sz w:val="24"/>
          <w:szCs w:val="24"/>
          <w:lang w:eastAsia="lv-LV" w:bidi="lo-LA"/>
        </w:rPr>
      </w:pPr>
      <w:proofErr w:type="spellStart"/>
      <w:r w:rsidRPr="00A16E08">
        <w:rPr>
          <w:rFonts w:ascii="Times New Roman" w:eastAsia="Times New Roman" w:hAnsi="Times New Roman" w:cs="Arial Unicode MS"/>
          <w:spacing w:val="20"/>
          <w:sz w:val="24"/>
          <w:szCs w:val="24"/>
          <w:lang w:eastAsia="lv-LV" w:bidi="lo-LA"/>
        </w:rPr>
        <w:t>Reģ</w:t>
      </w:r>
      <w:proofErr w:type="spellEnd"/>
      <w:r w:rsidRPr="00A16E08">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number" w:val="0054572"/>
          <w:attr w:name="phone_prefix" w:val="9000"/>
        </w:smartTagPr>
        <w:r w:rsidRPr="00A16E08">
          <w:rPr>
            <w:rFonts w:ascii="Times New Roman" w:eastAsia="Times New Roman" w:hAnsi="Times New Roman" w:cs="Arial Unicode MS"/>
            <w:spacing w:val="20"/>
            <w:sz w:val="24"/>
            <w:szCs w:val="24"/>
            <w:lang w:eastAsia="lv-LV" w:bidi="lo-LA"/>
          </w:rPr>
          <w:t>90000054572</w:t>
        </w:r>
      </w:smartTag>
    </w:p>
    <w:p w:rsidR="00A16E08" w:rsidRPr="00A16E08" w:rsidRDefault="00A16E08" w:rsidP="00A16E08">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A16E08">
        <w:rPr>
          <w:rFonts w:ascii="Times New Roman" w:eastAsia="Times New Roman" w:hAnsi="Times New Roman" w:cs="Times New Roman"/>
          <w:spacing w:val="20"/>
          <w:sz w:val="24"/>
          <w:szCs w:val="24"/>
          <w:lang w:eastAsia="lv-LV"/>
        </w:rPr>
        <w:t>Saieta laukums 1, Madona, Madonas novads, LV-4801</w:t>
      </w:r>
    </w:p>
    <w:p w:rsidR="00A16E08" w:rsidRPr="00A16E08" w:rsidRDefault="00A16E08" w:rsidP="00A16E08">
      <w:pPr>
        <w:tabs>
          <w:tab w:val="left" w:pos="720"/>
          <w:tab w:val="center" w:pos="4153"/>
          <w:tab w:val="right" w:pos="8306"/>
        </w:tabs>
        <w:spacing w:after="0" w:line="240" w:lineRule="auto"/>
        <w:jc w:val="center"/>
        <w:rPr>
          <w:rFonts w:ascii="Times New Roman" w:eastAsia="Times New Roman" w:hAnsi="Times New Roman" w:cs="Times New Roman"/>
          <w:sz w:val="24"/>
          <w:szCs w:val="24"/>
          <w:lang w:eastAsia="lv-LV"/>
        </w:rPr>
      </w:pPr>
      <w:r w:rsidRPr="00A16E08">
        <w:rPr>
          <w:rFonts w:ascii="Times New Roman" w:eastAsia="Times New Roman" w:hAnsi="Times New Roman" w:cs="Times New Roman"/>
          <w:sz w:val="24"/>
          <w:szCs w:val="24"/>
          <w:lang w:eastAsia="lv-LV"/>
        </w:rPr>
        <w:t xml:space="preserve"> t. </w:t>
      </w:r>
      <w:smartTag w:uri="schemas-tilde-lv/tildestengine" w:element="phone">
        <w:smartTagPr>
          <w:attr w:name="phone_number" w:val="4860090"/>
          <w:attr w:name="phone_prefix" w:val="6"/>
        </w:smartTagPr>
        <w:r w:rsidRPr="00A16E08">
          <w:rPr>
            <w:rFonts w:ascii="Times New Roman" w:eastAsia="Times New Roman" w:hAnsi="Times New Roman" w:cs="Times New Roman"/>
            <w:sz w:val="24"/>
            <w:szCs w:val="24"/>
            <w:lang w:eastAsia="lv-LV"/>
          </w:rPr>
          <w:t>64860090</w:t>
        </w:r>
      </w:smartTag>
      <w:r w:rsidRPr="00A16E08">
        <w:rPr>
          <w:rFonts w:ascii="Times New Roman" w:eastAsia="Times New Roman" w:hAnsi="Times New Roman" w:cs="Times New Roman"/>
          <w:sz w:val="24"/>
          <w:szCs w:val="24"/>
          <w:lang w:eastAsia="lv-LV"/>
        </w:rPr>
        <w:t xml:space="preserve">, </w:t>
      </w:r>
      <w:smartTag w:uri="schemas-tilde-lv/tildestengine" w:element="veidnes">
        <w:smartTagPr>
          <w:attr w:name="text" w:val="fakss"/>
          <w:attr w:name="id" w:val="-1"/>
          <w:attr w:name="baseform" w:val="faks|s"/>
        </w:smartTagPr>
        <w:r w:rsidRPr="00A16E08">
          <w:rPr>
            <w:rFonts w:ascii="Times New Roman" w:eastAsia="Times New Roman" w:hAnsi="Times New Roman" w:cs="Times New Roman"/>
            <w:sz w:val="24"/>
            <w:szCs w:val="24"/>
            <w:lang w:eastAsia="lv-LV"/>
          </w:rPr>
          <w:t>fakss</w:t>
        </w:r>
      </w:smartTag>
      <w:r w:rsidRPr="00A16E08">
        <w:rPr>
          <w:rFonts w:ascii="Times New Roman" w:eastAsia="Times New Roman" w:hAnsi="Times New Roman" w:cs="Times New Roman"/>
          <w:sz w:val="24"/>
          <w:szCs w:val="24"/>
          <w:lang w:eastAsia="lv-LV"/>
        </w:rPr>
        <w:t xml:space="preserve"> </w:t>
      </w:r>
      <w:smartTag w:uri="schemas-tilde-lv/tildestengine" w:element="phone">
        <w:smartTagPr>
          <w:attr w:name="phone_number" w:val="4860079"/>
          <w:attr w:name="phone_prefix" w:val="6"/>
        </w:smartTagPr>
        <w:r w:rsidRPr="00A16E08">
          <w:rPr>
            <w:rFonts w:ascii="Times New Roman" w:eastAsia="Times New Roman" w:hAnsi="Times New Roman" w:cs="Times New Roman"/>
            <w:sz w:val="24"/>
            <w:szCs w:val="24"/>
            <w:lang w:eastAsia="lv-LV"/>
          </w:rPr>
          <w:t>64860079</w:t>
        </w:r>
      </w:smartTag>
      <w:r w:rsidRPr="00A16E08">
        <w:rPr>
          <w:rFonts w:ascii="Times New Roman" w:eastAsia="Times New Roman" w:hAnsi="Times New Roman" w:cs="Times New Roman"/>
          <w:sz w:val="24"/>
          <w:szCs w:val="24"/>
          <w:lang w:eastAsia="lv-LV"/>
        </w:rPr>
        <w:t xml:space="preserve">, e-pasts: dome@madona.lv </w:t>
      </w:r>
    </w:p>
    <w:p w:rsidR="00A16E08" w:rsidRPr="00A16E08" w:rsidRDefault="00A16E08" w:rsidP="00A16E08">
      <w:pPr>
        <w:spacing w:after="0" w:line="240" w:lineRule="auto"/>
        <w:jc w:val="center"/>
        <w:rPr>
          <w:rFonts w:ascii="Times New Roman" w:eastAsia="Times New Roman" w:hAnsi="Times New Roman" w:cs="Arial Unicode MS"/>
          <w:b/>
          <w:bCs/>
          <w:caps/>
          <w:lang w:eastAsia="lv-LV" w:bidi="lo-LA"/>
        </w:rPr>
      </w:pPr>
      <w:r w:rsidRPr="00A16E08">
        <w:rPr>
          <w:rFonts w:ascii="Times New Roman" w:eastAsia="Times New Roman" w:hAnsi="Times New Roman" w:cs="Arial Unicode MS"/>
          <w:b/>
          <w:bCs/>
          <w:caps/>
          <w:lang w:eastAsia="lv-LV" w:bidi="lo-LA"/>
        </w:rPr>
        <w:t>___________________________________________________________________________</w:t>
      </w:r>
    </w:p>
    <w:p w:rsidR="00A16E08" w:rsidRPr="00A16E08" w:rsidRDefault="00A16E08" w:rsidP="00A16E08">
      <w:pPr>
        <w:spacing w:after="0" w:line="240" w:lineRule="auto"/>
        <w:ind w:left="6379"/>
        <w:jc w:val="center"/>
        <w:rPr>
          <w:rFonts w:ascii="Times New Roman" w:eastAsia="Times New Roman" w:hAnsi="Times New Roman" w:cs="Times New Roman"/>
          <w:sz w:val="24"/>
          <w:szCs w:val="24"/>
          <w:lang w:eastAsia="lv-LV" w:bidi="lo-LA"/>
        </w:rPr>
      </w:pPr>
    </w:p>
    <w:p w:rsidR="00A16E08" w:rsidRPr="00A16E08" w:rsidRDefault="00A16E08" w:rsidP="00A16E08">
      <w:pPr>
        <w:shd w:val="clear" w:color="auto" w:fill="FFFFFF"/>
        <w:spacing w:after="0" w:line="300" w:lineRule="exact"/>
        <w:jc w:val="right"/>
        <w:rPr>
          <w:rFonts w:ascii="Times New Roman" w:eastAsia="Times New Roman" w:hAnsi="Times New Roman" w:cs="Times New Roman"/>
          <w:sz w:val="24"/>
          <w:szCs w:val="24"/>
          <w:lang w:eastAsia="lv-LV"/>
        </w:rPr>
      </w:pPr>
    </w:p>
    <w:p w:rsidR="00A16E08" w:rsidRPr="00A16E08" w:rsidRDefault="00A16E08" w:rsidP="00A16E08">
      <w:pPr>
        <w:shd w:val="clear" w:color="auto" w:fill="FFFFFF"/>
        <w:spacing w:after="0" w:line="300" w:lineRule="exact"/>
        <w:jc w:val="right"/>
        <w:rPr>
          <w:rFonts w:ascii="Times New Roman" w:eastAsia="Times New Roman" w:hAnsi="Times New Roman" w:cs="Times New Roman"/>
          <w:sz w:val="24"/>
          <w:szCs w:val="24"/>
          <w:lang w:eastAsia="lv-LV"/>
        </w:rPr>
      </w:pPr>
      <w:r w:rsidRPr="00A16E08">
        <w:rPr>
          <w:rFonts w:ascii="Times New Roman" w:eastAsia="Times New Roman" w:hAnsi="Times New Roman" w:cs="Times New Roman"/>
          <w:sz w:val="24"/>
          <w:szCs w:val="24"/>
          <w:lang w:eastAsia="lv-LV"/>
        </w:rPr>
        <w:t>APSTIPRINĀTI</w:t>
      </w:r>
      <w:r w:rsidRPr="00A16E08">
        <w:rPr>
          <w:rFonts w:ascii="Times New Roman" w:eastAsia="Times New Roman" w:hAnsi="Times New Roman" w:cs="Times New Roman"/>
          <w:sz w:val="24"/>
          <w:szCs w:val="24"/>
          <w:lang w:eastAsia="lv-LV"/>
        </w:rPr>
        <w:br/>
        <w:t>ar Mad</w:t>
      </w:r>
      <w:r w:rsidR="004502E6">
        <w:rPr>
          <w:rFonts w:ascii="Times New Roman" w:eastAsia="Times New Roman" w:hAnsi="Times New Roman" w:cs="Times New Roman"/>
          <w:sz w:val="24"/>
          <w:szCs w:val="24"/>
          <w:lang w:eastAsia="lv-LV"/>
        </w:rPr>
        <w:t>onas novada pašvaldības domes</w:t>
      </w:r>
      <w:r w:rsidR="004502E6">
        <w:rPr>
          <w:rFonts w:ascii="Times New Roman" w:eastAsia="Times New Roman" w:hAnsi="Times New Roman" w:cs="Times New Roman"/>
          <w:sz w:val="24"/>
          <w:szCs w:val="24"/>
          <w:lang w:eastAsia="lv-LV"/>
        </w:rPr>
        <w:br/>
        <w:t>26</w:t>
      </w:r>
      <w:r w:rsidRPr="00A16E08">
        <w:rPr>
          <w:rFonts w:ascii="Times New Roman" w:eastAsia="Times New Roman" w:hAnsi="Times New Roman" w:cs="Times New Roman"/>
          <w:sz w:val="24"/>
          <w:szCs w:val="24"/>
          <w:lang w:eastAsia="lv-LV"/>
        </w:rPr>
        <w:t>.04.2018. lēmumu Nr.</w:t>
      </w:r>
      <w:r w:rsidR="004502E6">
        <w:rPr>
          <w:rFonts w:ascii="Times New Roman" w:eastAsia="Times New Roman" w:hAnsi="Times New Roman" w:cs="Times New Roman"/>
          <w:sz w:val="24"/>
          <w:szCs w:val="24"/>
          <w:lang w:eastAsia="lv-LV"/>
        </w:rPr>
        <w:t>168</w:t>
      </w:r>
    </w:p>
    <w:p w:rsidR="00A16E08" w:rsidRPr="00A16E08" w:rsidRDefault="00A16E08" w:rsidP="00A16E08">
      <w:pPr>
        <w:shd w:val="clear" w:color="auto" w:fill="FFFFFF"/>
        <w:spacing w:after="0" w:line="300" w:lineRule="exact"/>
        <w:ind w:firstLine="300"/>
        <w:jc w:val="right"/>
        <w:rPr>
          <w:rFonts w:ascii="Times New Roman" w:eastAsia="Times New Roman" w:hAnsi="Times New Roman" w:cs="Times New Roman"/>
          <w:sz w:val="24"/>
          <w:szCs w:val="24"/>
          <w:lang w:eastAsia="lv-LV"/>
        </w:rPr>
      </w:pPr>
      <w:r w:rsidRPr="00A16E08">
        <w:rPr>
          <w:rFonts w:ascii="Times New Roman" w:eastAsia="Times New Roman" w:hAnsi="Times New Roman" w:cs="Times New Roman"/>
          <w:sz w:val="24"/>
          <w:szCs w:val="24"/>
          <w:lang w:eastAsia="lv-LV"/>
        </w:rPr>
        <w:t xml:space="preserve"> (protokols Nr.</w:t>
      </w:r>
      <w:r w:rsidR="004502E6">
        <w:rPr>
          <w:rFonts w:ascii="Times New Roman" w:eastAsia="Times New Roman" w:hAnsi="Times New Roman" w:cs="Times New Roman"/>
          <w:sz w:val="24"/>
          <w:szCs w:val="24"/>
          <w:lang w:eastAsia="lv-LV"/>
        </w:rPr>
        <w:t>7</w:t>
      </w:r>
      <w:r w:rsidRPr="00A16E08">
        <w:rPr>
          <w:rFonts w:ascii="Times New Roman" w:eastAsia="Times New Roman" w:hAnsi="Times New Roman" w:cs="Times New Roman"/>
          <w:sz w:val="24"/>
          <w:szCs w:val="24"/>
          <w:lang w:eastAsia="lv-LV"/>
        </w:rPr>
        <w:t xml:space="preserve">, </w:t>
      </w:r>
      <w:r w:rsidR="004502E6">
        <w:rPr>
          <w:rFonts w:ascii="Times New Roman" w:eastAsia="Times New Roman" w:hAnsi="Times New Roman" w:cs="Times New Roman"/>
          <w:sz w:val="24"/>
          <w:szCs w:val="24"/>
          <w:lang w:eastAsia="lv-LV"/>
        </w:rPr>
        <w:t>27</w:t>
      </w:r>
      <w:r w:rsidRPr="00A16E08">
        <w:rPr>
          <w:rFonts w:ascii="Times New Roman" w:eastAsia="Times New Roman" w:hAnsi="Times New Roman" w:cs="Times New Roman"/>
          <w:sz w:val="24"/>
          <w:szCs w:val="24"/>
          <w:lang w:eastAsia="lv-LV"/>
        </w:rPr>
        <w:t>.p.)</w:t>
      </w:r>
    </w:p>
    <w:p w:rsidR="00A16E08" w:rsidRPr="00A16E08" w:rsidRDefault="00A16E08" w:rsidP="00A16E08">
      <w:pPr>
        <w:keepNext/>
        <w:spacing w:after="0" w:line="240" w:lineRule="auto"/>
        <w:jc w:val="center"/>
        <w:outlineLvl w:val="0"/>
        <w:rPr>
          <w:rFonts w:ascii="Times New Roman" w:eastAsia="Times New Roman" w:hAnsi="Times New Roman" w:cs="Times New Roman"/>
          <w:b/>
          <w:bCs/>
          <w:kern w:val="36"/>
          <w:sz w:val="24"/>
          <w:szCs w:val="24"/>
          <w:lang w:eastAsia="lv-LV" w:bidi="lo-LA"/>
        </w:rPr>
      </w:pPr>
    </w:p>
    <w:p w:rsidR="00A16E08" w:rsidRPr="00A16E08" w:rsidRDefault="00A16E08" w:rsidP="00A16E08">
      <w:pPr>
        <w:keepNext/>
        <w:spacing w:after="0" w:line="240" w:lineRule="auto"/>
        <w:jc w:val="center"/>
        <w:outlineLvl w:val="0"/>
        <w:rPr>
          <w:rFonts w:ascii="Times New Roman" w:eastAsia="Times New Roman" w:hAnsi="Times New Roman" w:cs="Times New Roman"/>
          <w:b/>
          <w:bCs/>
          <w:kern w:val="36"/>
          <w:sz w:val="24"/>
          <w:szCs w:val="24"/>
          <w:lang w:eastAsia="lv-LV" w:bidi="lo-LA"/>
        </w:rPr>
      </w:pPr>
    </w:p>
    <w:p w:rsidR="008A38FC" w:rsidRPr="004502E6" w:rsidRDefault="00A16E08" w:rsidP="004502E6">
      <w:pPr>
        <w:spacing w:after="0" w:line="240" w:lineRule="auto"/>
        <w:jc w:val="center"/>
        <w:outlineLvl w:val="0"/>
        <w:rPr>
          <w:rFonts w:ascii="Times New Roman" w:eastAsia="Times New Roman" w:hAnsi="Times New Roman" w:cs="Arial Unicode MS"/>
          <w:b/>
          <w:sz w:val="24"/>
          <w:szCs w:val="24"/>
          <w:lang w:eastAsia="lv-LV" w:bidi="lo-LA"/>
        </w:rPr>
      </w:pPr>
      <w:r w:rsidRPr="00A16E08">
        <w:rPr>
          <w:rFonts w:ascii="Times New Roman" w:eastAsia="Times New Roman" w:hAnsi="Times New Roman" w:cs="Arial Unicode MS"/>
          <w:b/>
          <w:sz w:val="24"/>
          <w:szCs w:val="24"/>
          <w:lang w:eastAsia="lv-LV" w:bidi="lo-LA"/>
        </w:rPr>
        <w:t xml:space="preserve">SAISTOŠIE  NOTEIKUMI  Nr. </w:t>
      </w:r>
      <w:r w:rsidR="004502E6">
        <w:rPr>
          <w:rFonts w:ascii="Times New Roman" w:eastAsia="Times New Roman" w:hAnsi="Times New Roman" w:cs="Arial Unicode MS"/>
          <w:b/>
          <w:sz w:val="24"/>
          <w:szCs w:val="24"/>
          <w:lang w:eastAsia="lv-LV" w:bidi="lo-LA"/>
        </w:rPr>
        <w:t>7</w:t>
      </w:r>
    </w:p>
    <w:p w:rsidR="008A38FC" w:rsidRDefault="004502E6" w:rsidP="004502E6">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u w:val="single"/>
        </w:rPr>
        <w:t xml:space="preserve"> </w:t>
      </w:r>
      <w:r w:rsidR="00B0250A">
        <w:rPr>
          <w:rFonts w:ascii="Times New Roman" w:eastAsia="Times New Roman" w:hAnsi="Times New Roman" w:cs="Times New Roman"/>
          <w:b/>
          <w:sz w:val="24"/>
          <w:szCs w:val="24"/>
          <w:u w:val="single"/>
        </w:rPr>
        <w:t>“</w:t>
      </w:r>
      <w:r w:rsidR="00262AFF">
        <w:rPr>
          <w:rFonts w:ascii="Times New Roman" w:eastAsia="Times New Roman" w:hAnsi="Times New Roman" w:cs="Times New Roman"/>
          <w:b/>
          <w:sz w:val="24"/>
          <w:szCs w:val="24"/>
          <w:u w:val="single"/>
        </w:rPr>
        <w:t>Grozījums</w:t>
      </w:r>
      <w:r w:rsidR="00B0250A" w:rsidRPr="00B0250A">
        <w:rPr>
          <w:rFonts w:ascii="Times New Roman" w:eastAsia="Times New Roman" w:hAnsi="Times New Roman" w:cs="Times New Roman"/>
          <w:b/>
          <w:sz w:val="24"/>
          <w:szCs w:val="24"/>
          <w:u w:val="single"/>
        </w:rPr>
        <w:t xml:space="preserve"> Madonas novada pašvaldības 2013.gada 29.augusta saistošajos noteikumos Nr.17 “Par pašvaldības nodevu par reklāmas un reklāmas objektu izvietošanu Madonas novadā</w:t>
      </w:r>
      <w:r w:rsidR="008A38FC" w:rsidRPr="00436860">
        <w:rPr>
          <w:rFonts w:ascii="Times New Roman" w:eastAsia="Times New Roman" w:hAnsi="Times New Roman" w:cs="Times New Roman"/>
          <w:b/>
          <w:bCs/>
          <w:sz w:val="24"/>
          <w:szCs w:val="24"/>
          <w:u w:val="single"/>
        </w:rPr>
        <w:t>”</w:t>
      </w:r>
    </w:p>
    <w:p w:rsidR="008A38FC" w:rsidRDefault="008A38FC" w:rsidP="008A38FC">
      <w:pPr>
        <w:spacing w:after="0" w:line="240" w:lineRule="auto"/>
        <w:jc w:val="right"/>
        <w:rPr>
          <w:rFonts w:ascii="Times New Roman" w:eastAsia="Times New Roman" w:hAnsi="Times New Roman" w:cs="Times New Roman"/>
          <w:b/>
          <w:bCs/>
          <w:sz w:val="24"/>
          <w:szCs w:val="24"/>
          <w:u w:val="single"/>
        </w:rPr>
      </w:pPr>
    </w:p>
    <w:p w:rsidR="00B0250A" w:rsidRPr="00B0250A" w:rsidRDefault="00B0250A" w:rsidP="00B0250A">
      <w:pPr>
        <w:spacing w:after="0" w:line="240" w:lineRule="auto"/>
        <w:jc w:val="right"/>
        <w:rPr>
          <w:rFonts w:ascii="Times New Roman" w:eastAsia="Times New Roman" w:hAnsi="Times New Roman" w:cs="Times New Roman"/>
          <w:i/>
          <w:sz w:val="20"/>
          <w:szCs w:val="20"/>
          <w:lang w:eastAsia="lv-LV"/>
        </w:rPr>
      </w:pPr>
      <w:r w:rsidRPr="00B0250A">
        <w:rPr>
          <w:rFonts w:ascii="Times New Roman" w:eastAsia="Times New Roman" w:hAnsi="Times New Roman" w:cs="Times New Roman"/>
          <w:i/>
          <w:sz w:val="20"/>
          <w:szCs w:val="20"/>
          <w:lang w:eastAsia="lv-LV"/>
        </w:rPr>
        <w:t xml:space="preserve">Izdoti saskaņā ar </w:t>
      </w:r>
    </w:p>
    <w:p w:rsidR="00B0250A" w:rsidRPr="00B0250A" w:rsidRDefault="00B0250A" w:rsidP="00B0250A">
      <w:pPr>
        <w:spacing w:after="0" w:line="240" w:lineRule="auto"/>
        <w:jc w:val="right"/>
        <w:rPr>
          <w:rFonts w:ascii="Times New Roman" w:eastAsia="Times New Roman" w:hAnsi="Times New Roman" w:cs="Times New Roman"/>
          <w:i/>
          <w:sz w:val="20"/>
          <w:szCs w:val="20"/>
          <w:lang w:eastAsia="lv-LV"/>
        </w:rPr>
      </w:pPr>
      <w:r w:rsidRPr="00B0250A">
        <w:rPr>
          <w:rFonts w:ascii="Times New Roman" w:eastAsia="Times New Roman" w:hAnsi="Times New Roman" w:cs="Times New Roman"/>
          <w:i/>
          <w:sz w:val="20"/>
          <w:szCs w:val="20"/>
          <w:lang w:eastAsia="lv-LV"/>
        </w:rPr>
        <w:t>likuma “Par nodokļiem un nodevām” 12. panta  pirmās daļas 7.punktu un</w:t>
      </w:r>
    </w:p>
    <w:p w:rsidR="00B0250A" w:rsidRPr="00B0250A" w:rsidRDefault="00B0250A" w:rsidP="00B0250A">
      <w:pPr>
        <w:spacing w:after="0" w:line="240" w:lineRule="auto"/>
        <w:jc w:val="right"/>
        <w:rPr>
          <w:rFonts w:ascii="Times New Roman" w:eastAsia="Times New Roman" w:hAnsi="Times New Roman" w:cs="Times New Roman"/>
          <w:i/>
          <w:sz w:val="20"/>
          <w:szCs w:val="20"/>
          <w:lang w:eastAsia="lv-LV"/>
        </w:rPr>
      </w:pPr>
      <w:r w:rsidRPr="00B0250A">
        <w:rPr>
          <w:rFonts w:ascii="Times New Roman" w:eastAsia="Times New Roman" w:hAnsi="Times New Roman" w:cs="Times New Roman"/>
          <w:i/>
          <w:sz w:val="20"/>
          <w:szCs w:val="20"/>
          <w:lang w:eastAsia="lv-LV"/>
        </w:rPr>
        <w:t>Ministru kabineta 28.06.2005. noteikumu Nr.480</w:t>
      </w:r>
    </w:p>
    <w:p w:rsidR="008A38FC" w:rsidRDefault="00B0250A" w:rsidP="00B0250A">
      <w:pPr>
        <w:spacing w:after="0" w:line="240" w:lineRule="auto"/>
        <w:jc w:val="right"/>
        <w:rPr>
          <w:rFonts w:ascii="Times New Roman" w:eastAsia="Times New Roman" w:hAnsi="Times New Roman" w:cs="Times New Roman"/>
          <w:i/>
          <w:sz w:val="20"/>
          <w:szCs w:val="20"/>
          <w:lang w:eastAsia="lv-LV"/>
        </w:rPr>
      </w:pPr>
      <w:r w:rsidRPr="00B0250A">
        <w:rPr>
          <w:rFonts w:ascii="Times New Roman" w:eastAsia="Times New Roman" w:hAnsi="Times New Roman" w:cs="Times New Roman"/>
          <w:i/>
          <w:sz w:val="20"/>
          <w:szCs w:val="20"/>
          <w:lang w:eastAsia="lv-LV"/>
        </w:rPr>
        <w:t>„Noteikumi par kārtību, kādā pašvaldības var uzlikt pašvaldības nodevu” 12.punktu, 16.</w:t>
      </w:r>
      <w:r w:rsidRPr="00B0250A">
        <w:rPr>
          <w:rFonts w:ascii="Times New Roman" w:eastAsia="Times New Roman" w:hAnsi="Times New Roman" w:cs="Times New Roman"/>
          <w:i/>
          <w:sz w:val="20"/>
          <w:szCs w:val="20"/>
          <w:vertAlign w:val="superscript"/>
          <w:lang w:eastAsia="lv-LV"/>
        </w:rPr>
        <w:t>1</w:t>
      </w:r>
      <w:r w:rsidRPr="00B0250A">
        <w:rPr>
          <w:rFonts w:ascii="Times New Roman" w:eastAsia="Times New Roman" w:hAnsi="Times New Roman" w:cs="Times New Roman"/>
          <w:i/>
          <w:sz w:val="20"/>
          <w:szCs w:val="20"/>
          <w:lang w:eastAsia="lv-LV"/>
        </w:rPr>
        <w:t xml:space="preserve"> punktu</w:t>
      </w:r>
    </w:p>
    <w:p w:rsidR="00B0250A" w:rsidRDefault="00B0250A" w:rsidP="00B0250A">
      <w:pPr>
        <w:spacing w:after="0" w:line="240" w:lineRule="auto"/>
        <w:jc w:val="both"/>
        <w:rPr>
          <w:rFonts w:ascii="Times New Roman" w:eastAsia="Times New Roman" w:hAnsi="Times New Roman" w:cs="Times New Roman"/>
          <w:sz w:val="24"/>
          <w:szCs w:val="24"/>
          <w:lang w:eastAsia="lv-LV"/>
        </w:rPr>
      </w:pPr>
    </w:p>
    <w:p w:rsidR="005E785E" w:rsidRPr="00436860" w:rsidRDefault="005E785E" w:rsidP="00B0250A">
      <w:pPr>
        <w:spacing w:after="0" w:line="240" w:lineRule="auto"/>
        <w:jc w:val="both"/>
        <w:rPr>
          <w:rFonts w:ascii="Times New Roman" w:eastAsia="Times New Roman" w:hAnsi="Times New Roman" w:cs="Times New Roman"/>
          <w:sz w:val="24"/>
          <w:szCs w:val="24"/>
          <w:lang w:eastAsia="lv-LV"/>
        </w:rPr>
      </w:pPr>
    </w:p>
    <w:p w:rsidR="008A38FC" w:rsidRDefault="008A38FC" w:rsidP="005E785E">
      <w:pPr>
        <w:spacing w:after="0"/>
        <w:ind w:firstLine="720"/>
        <w:jc w:val="both"/>
        <w:rPr>
          <w:rFonts w:ascii="Times New Roman" w:eastAsia="Times New Roman" w:hAnsi="Times New Roman" w:cs="Times New Roman"/>
          <w:sz w:val="24"/>
          <w:szCs w:val="24"/>
          <w:lang w:eastAsia="lv-LV"/>
        </w:rPr>
      </w:pPr>
      <w:r w:rsidRPr="008A38FC">
        <w:rPr>
          <w:rFonts w:ascii="Times New Roman" w:eastAsia="Times New Roman" w:hAnsi="Times New Roman" w:cs="Times New Roman"/>
          <w:sz w:val="24"/>
          <w:szCs w:val="24"/>
          <w:lang w:eastAsia="lv-LV"/>
        </w:rPr>
        <w:t xml:space="preserve">Izdarīt Madonas novada pašvaldības </w:t>
      </w:r>
      <w:r w:rsidR="00B0250A">
        <w:rPr>
          <w:rFonts w:ascii="Times New Roman" w:eastAsia="Times New Roman" w:hAnsi="Times New Roman" w:cs="Times New Roman"/>
          <w:sz w:val="24"/>
          <w:szCs w:val="24"/>
        </w:rPr>
        <w:t>2013</w:t>
      </w:r>
      <w:r w:rsidRPr="008A38FC">
        <w:rPr>
          <w:rFonts w:ascii="Times New Roman" w:eastAsia="Times New Roman" w:hAnsi="Times New Roman" w:cs="Times New Roman"/>
          <w:sz w:val="24"/>
          <w:szCs w:val="24"/>
        </w:rPr>
        <w:t xml:space="preserve">.gada </w:t>
      </w:r>
      <w:r w:rsidR="00B0250A">
        <w:rPr>
          <w:rFonts w:ascii="Times New Roman" w:eastAsia="Times New Roman" w:hAnsi="Times New Roman" w:cs="Times New Roman"/>
          <w:sz w:val="24"/>
          <w:szCs w:val="24"/>
        </w:rPr>
        <w:t>29</w:t>
      </w:r>
      <w:r w:rsidRPr="008A38FC">
        <w:rPr>
          <w:rFonts w:ascii="Times New Roman" w:eastAsia="Times New Roman" w:hAnsi="Times New Roman" w:cs="Times New Roman"/>
          <w:sz w:val="24"/>
          <w:szCs w:val="24"/>
        </w:rPr>
        <w:t>.</w:t>
      </w:r>
      <w:r w:rsidR="00B0250A">
        <w:rPr>
          <w:rFonts w:ascii="Times New Roman" w:eastAsia="Times New Roman" w:hAnsi="Times New Roman" w:cs="Times New Roman"/>
          <w:sz w:val="24"/>
          <w:szCs w:val="24"/>
        </w:rPr>
        <w:t>augusta</w:t>
      </w:r>
      <w:r w:rsidRPr="008A38FC">
        <w:rPr>
          <w:rFonts w:ascii="Times New Roman" w:eastAsia="Times New Roman" w:hAnsi="Times New Roman" w:cs="Times New Roman"/>
          <w:sz w:val="24"/>
          <w:szCs w:val="24"/>
        </w:rPr>
        <w:t xml:space="preserve"> saistošajos noteikumos Nr.</w:t>
      </w:r>
      <w:r w:rsidR="00B0250A">
        <w:rPr>
          <w:rFonts w:ascii="Times New Roman" w:eastAsia="Times New Roman" w:hAnsi="Times New Roman" w:cs="Times New Roman"/>
          <w:sz w:val="24"/>
          <w:szCs w:val="24"/>
        </w:rPr>
        <w:t>17</w:t>
      </w:r>
      <w:r w:rsidRPr="008A38FC">
        <w:rPr>
          <w:rFonts w:ascii="Times New Roman" w:eastAsia="Times New Roman" w:hAnsi="Times New Roman" w:cs="Times New Roman"/>
          <w:sz w:val="24"/>
          <w:szCs w:val="24"/>
        </w:rPr>
        <w:t xml:space="preserve"> </w:t>
      </w:r>
      <w:r w:rsidR="008D6B98">
        <w:rPr>
          <w:rFonts w:ascii="Times New Roman" w:eastAsia="Times New Roman" w:hAnsi="Times New Roman" w:cs="Times New Roman"/>
          <w:bCs/>
          <w:sz w:val="24"/>
          <w:szCs w:val="24"/>
        </w:rPr>
        <w:t>“</w:t>
      </w:r>
      <w:r w:rsidR="00B0250A" w:rsidRPr="00B0250A">
        <w:rPr>
          <w:rFonts w:ascii="Times New Roman" w:eastAsia="Times New Roman" w:hAnsi="Times New Roman" w:cs="Times New Roman"/>
          <w:bCs/>
          <w:sz w:val="24"/>
          <w:szCs w:val="24"/>
        </w:rPr>
        <w:t>Par pašvaldības nodevu par reklāmas un reklāmas objektu izvietošanu Madonas novadā</w:t>
      </w:r>
      <w:r w:rsidRPr="008A38FC">
        <w:rPr>
          <w:rFonts w:ascii="Times New Roman" w:eastAsia="Times New Roman" w:hAnsi="Times New Roman" w:cs="Times New Roman"/>
          <w:bCs/>
          <w:sz w:val="24"/>
          <w:szCs w:val="24"/>
        </w:rPr>
        <w:t xml:space="preserve">” </w:t>
      </w:r>
      <w:r w:rsidRPr="008A38FC">
        <w:rPr>
          <w:rFonts w:ascii="Times New Roman" w:eastAsia="Times New Roman" w:hAnsi="Times New Roman" w:cs="Times New Roman"/>
          <w:sz w:val="24"/>
          <w:szCs w:val="24"/>
          <w:lang w:eastAsia="lv-LV"/>
        </w:rPr>
        <w:t xml:space="preserve">šādu grozījumu: </w:t>
      </w:r>
    </w:p>
    <w:p w:rsidR="008A38FC" w:rsidRDefault="008A38FC" w:rsidP="008A38FC">
      <w:pPr>
        <w:spacing w:after="0"/>
        <w:jc w:val="both"/>
        <w:rPr>
          <w:rFonts w:ascii="Times New Roman" w:eastAsia="Times New Roman" w:hAnsi="Times New Roman" w:cs="Times New Roman"/>
          <w:sz w:val="24"/>
          <w:szCs w:val="24"/>
          <w:lang w:eastAsia="lv-LV"/>
        </w:rPr>
      </w:pPr>
    </w:p>
    <w:p w:rsidR="00403E7D" w:rsidRPr="00606A1C" w:rsidRDefault="00B0250A" w:rsidP="008A38FC">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w:t>
      </w:r>
      <w:r w:rsidR="008A38FC" w:rsidRPr="00606A1C">
        <w:rPr>
          <w:rFonts w:ascii="Times New Roman" w:eastAsia="Times New Roman" w:hAnsi="Times New Roman" w:cs="Times New Roman"/>
          <w:sz w:val="24"/>
          <w:szCs w:val="24"/>
          <w:lang w:eastAsia="lv-LV"/>
        </w:rPr>
        <w:t xml:space="preserve"> saistošo noteikumu</w:t>
      </w:r>
      <w:r w:rsidR="00403E7D" w:rsidRPr="00606A1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13.</w:t>
      </w:r>
      <w:r w:rsidR="00403E7D" w:rsidRPr="00606A1C">
        <w:rPr>
          <w:rFonts w:ascii="Times New Roman" w:eastAsia="Times New Roman" w:hAnsi="Times New Roman" w:cs="Times New Roman"/>
          <w:sz w:val="24"/>
          <w:szCs w:val="24"/>
          <w:lang w:eastAsia="lv-LV"/>
        </w:rPr>
        <w:t xml:space="preserve"> punktu šādā redakcijā: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749"/>
        <w:gridCol w:w="1515"/>
        <w:gridCol w:w="1656"/>
      </w:tblGrid>
      <w:tr w:rsidR="00B0250A" w:rsidRPr="003E0E0F" w:rsidTr="00B0250A">
        <w:trPr>
          <w:jc w:val="center"/>
        </w:trPr>
        <w:tc>
          <w:tcPr>
            <w:tcW w:w="975" w:type="dxa"/>
            <w:tcBorders>
              <w:top w:val="single" w:sz="4" w:space="0" w:color="auto"/>
              <w:left w:val="single" w:sz="4" w:space="0" w:color="auto"/>
              <w:bottom w:val="single" w:sz="4" w:space="0" w:color="auto"/>
              <w:right w:val="single" w:sz="4" w:space="0" w:color="auto"/>
            </w:tcBorders>
            <w:vAlign w:val="center"/>
          </w:tcPr>
          <w:p w:rsidR="00B0250A" w:rsidRPr="003E0E0F" w:rsidRDefault="00B0250A" w:rsidP="009C4345">
            <w:pPr>
              <w:spacing w:after="0"/>
              <w:jc w:val="center"/>
              <w:rPr>
                <w:rFonts w:ascii="Times New Roman" w:eastAsia="Times New Roman" w:hAnsi="Times New Roman" w:cs="Times New Roman"/>
                <w:lang w:eastAsia="lv-LV"/>
              </w:rPr>
            </w:pPr>
            <w:proofErr w:type="spellStart"/>
            <w:r w:rsidRPr="003E0E0F">
              <w:rPr>
                <w:rFonts w:ascii="Times New Roman" w:eastAsia="Times New Roman" w:hAnsi="Times New Roman" w:cs="Times New Roman"/>
                <w:lang w:eastAsia="lv-LV"/>
              </w:rPr>
              <w:t>Nr.p.k</w:t>
            </w:r>
            <w:proofErr w:type="spellEnd"/>
            <w:r w:rsidRPr="003E0E0F">
              <w:rPr>
                <w:rFonts w:ascii="Times New Roman" w:eastAsia="Times New Roman" w:hAnsi="Times New Roman" w:cs="Times New Roman"/>
                <w:lang w:eastAsia="lv-LV"/>
              </w:rPr>
              <w:t>.</w:t>
            </w:r>
          </w:p>
        </w:tc>
        <w:tc>
          <w:tcPr>
            <w:tcW w:w="4749" w:type="dxa"/>
            <w:tcBorders>
              <w:top w:val="single" w:sz="4" w:space="0" w:color="auto"/>
              <w:left w:val="single" w:sz="4" w:space="0" w:color="auto"/>
              <w:bottom w:val="single" w:sz="4" w:space="0" w:color="auto"/>
              <w:right w:val="single" w:sz="4" w:space="0" w:color="auto"/>
            </w:tcBorders>
            <w:vAlign w:val="center"/>
          </w:tcPr>
          <w:p w:rsidR="00B0250A" w:rsidRPr="003E0E0F" w:rsidRDefault="00B0250A" w:rsidP="009C4345">
            <w:pPr>
              <w:spacing w:after="0"/>
              <w:jc w:val="center"/>
              <w:rPr>
                <w:rFonts w:ascii="Times New Roman" w:eastAsia="Times New Roman" w:hAnsi="Times New Roman" w:cs="Times New Roman"/>
                <w:lang w:eastAsia="lv-LV"/>
              </w:rPr>
            </w:pPr>
            <w:r w:rsidRPr="003E0E0F">
              <w:rPr>
                <w:rFonts w:ascii="Times New Roman" w:eastAsia="Times New Roman" w:hAnsi="Times New Roman" w:cs="Times New Roman"/>
                <w:lang w:eastAsia="lv-LV"/>
              </w:rPr>
              <w:t>Nosaukums</w:t>
            </w:r>
          </w:p>
        </w:tc>
        <w:tc>
          <w:tcPr>
            <w:tcW w:w="1515" w:type="dxa"/>
            <w:tcBorders>
              <w:top w:val="single" w:sz="4" w:space="0" w:color="auto"/>
              <w:left w:val="single" w:sz="4" w:space="0" w:color="auto"/>
              <w:bottom w:val="single" w:sz="4" w:space="0" w:color="auto"/>
              <w:right w:val="single" w:sz="4" w:space="0" w:color="auto"/>
            </w:tcBorders>
            <w:vAlign w:val="center"/>
          </w:tcPr>
          <w:p w:rsidR="00B0250A" w:rsidRPr="003E0E0F" w:rsidRDefault="00B0250A" w:rsidP="009C4345">
            <w:pPr>
              <w:spacing w:after="0"/>
              <w:jc w:val="center"/>
              <w:rPr>
                <w:rFonts w:ascii="Times New Roman" w:eastAsia="Times New Roman" w:hAnsi="Times New Roman" w:cs="Times New Roman"/>
                <w:lang w:eastAsia="lv-LV"/>
              </w:rPr>
            </w:pPr>
            <w:r w:rsidRPr="003E0E0F">
              <w:rPr>
                <w:rFonts w:ascii="Times New Roman" w:eastAsia="Times New Roman" w:hAnsi="Times New Roman" w:cs="Times New Roman"/>
                <w:lang w:eastAsia="lv-LV"/>
              </w:rPr>
              <w:t>Koeficients</w:t>
            </w:r>
          </w:p>
        </w:tc>
        <w:tc>
          <w:tcPr>
            <w:tcW w:w="1656" w:type="dxa"/>
            <w:tcBorders>
              <w:top w:val="single" w:sz="4" w:space="0" w:color="auto"/>
              <w:left w:val="single" w:sz="4" w:space="0" w:color="auto"/>
              <w:bottom w:val="single" w:sz="4" w:space="0" w:color="auto"/>
              <w:right w:val="single" w:sz="4" w:space="0" w:color="auto"/>
            </w:tcBorders>
            <w:vAlign w:val="center"/>
          </w:tcPr>
          <w:p w:rsidR="00B0250A" w:rsidRPr="003E0E0F" w:rsidRDefault="00B0250A" w:rsidP="009C4345">
            <w:pPr>
              <w:spacing w:after="0"/>
              <w:jc w:val="center"/>
              <w:rPr>
                <w:rFonts w:ascii="Times New Roman" w:eastAsia="Times New Roman" w:hAnsi="Times New Roman" w:cs="Times New Roman"/>
                <w:lang w:eastAsia="lv-LV"/>
              </w:rPr>
            </w:pPr>
            <w:r w:rsidRPr="003E0E0F">
              <w:rPr>
                <w:rFonts w:ascii="Times New Roman" w:eastAsia="Times New Roman" w:hAnsi="Times New Roman" w:cs="Times New Roman"/>
                <w:lang w:eastAsia="lv-LV"/>
              </w:rPr>
              <w:t>Koeficients Madonas novadā reģistrētājiem uzņēmumiem</w:t>
            </w:r>
          </w:p>
        </w:tc>
      </w:tr>
      <w:tr w:rsidR="00B0250A" w:rsidRPr="003E0E0F" w:rsidTr="00B0250A">
        <w:trPr>
          <w:jc w:val="center"/>
        </w:trPr>
        <w:tc>
          <w:tcPr>
            <w:tcW w:w="975" w:type="dxa"/>
            <w:vAlign w:val="center"/>
          </w:tcPr>
          <w:p w:rsidR="00B0250A" w:rsidRPr="003E0E0F" w:rsidRDefault="00B0250A" w:rsidP="009D109F">
            <w:pPr>
              <w:spacing w:after="0"/>
              <w:jc w:val="center"/>
              <w:rPr>
                <w:rFonts w:ascii="Times New Roman" w:eastAsia="Times New Roman" w:hAnsi="Times New Roman" w:cs="Times New Roman"/>
                <w:lang w:eastAsia="lv-LV"/>
              </w:rPr>
            </w:pPr>
            <w:r w:rsidRPr="003E0E0F">
              <w:rPr>
                <w:rFonts w:ascii="Times New Roman" w:eastAsia="Times New Roman" w:hAnsi="Times New Roman" w:cs="Times New Roman"/>
                <w:lang w:eastAsia="lv-LV"/>
              </w:rPr>
              <w:t>13</w:t>
            </w:r>
            <w:r w:rsidR="009D109F">
              <w:rPr>
                <w:rFonts w:ascii="Times New Roman" w:eastAsia="Times New Roman" w:hAnsi="Times New Roman" w:cs="Times New Roman"/>
                <w:lang w:eastAsia="lv-LV"/>
              </w:rPr>
              <w:t>.8.</w:t>
            </w:r>
          </w:p>
        </w:tc>
        <w:tc>
          <w:tcPr>
            <w:tcW w:w="4749" w:type="dxa"/>
            <w:vAlign w:val="center"/>
          </w:tcPr>
          <w:p w:rsidR="00B0250A" w:rsidRPr="003E0E0F" w:rsidRDefault="00B0250A" w:rsidP="009C4345">
            <w:pPr>
              <w:spacing w:after="0"/>
              <w:jc w:val="center"/>
              <w:rPr>
                <w:rFonts w:ascii="Times New Roman" w:eastAsia="Times New Roman" w:hAnsi="Times New Roman" w:cs="Times New Roman"/>
                <w:lang w:eastAsia="lv-LV"/>
              </w:rPr>
            </w:pPr>
            <w:r w:rsidRPr="00B0250A">
              <w:rPr>
                <w:rFonts w:ascii="Times New Roman" w:eastAsia="Times New Roman" w:hAnsi="Times New Roman" w:cs="Times New Roman"/>
                <w:lang w:eastAsia="lv-LV"/>
              </w:rPr>
              <w:t>Nebanku kreditētāju kreditēšanas pakalpojumu, azartspēļu pakalpojumu reklāma</w:t>
            </w:r>
          </w:p>
        </w:tc>
        <w:tc>
          <w:tcPr>
            <w:tcW w:w="1515" w:type="dxa"/>
            <w:vAlign w:val="center"/>
          </w:tcPr>
          <w:p w:rsidR="00B0250A" w:rsidRPr="003E0E0F" w:rsidRDefault="00B0250A" w:rsidP="009C4345">
            <w:pPr>
              <w:spacing w:after="0"/>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1656" w:type="dxa"/>
            <w:vAlign w:val="center"/>
          </w:tcPr>
          <w:p w:rsidR="00B0250A" w:rsidRPr="003E0E0F" w:rsidRDefault="00B0250A" w:rsidP="009C4345">
            <w:pPr>
              <w:spacing w:after="0"/>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r>
    </w:tbl>
    <w:p w:rsidR="008A38FC" w:rsidRPr="00606A1C" w:rsidRDefault="008A38FC" w:rsidP="008A38FC">
      <w:pPr>
        <w:spacing w:after="0"/>
        <w:jc w:val="both"/>
        <w:rPr>
          <w:rFonts w:ascii="Times New Roman" w:eastAsia="Times New Roman" w:hAnsi="Times New Roman" w:cs="Times New Roman"/>
          <w:sz w:val="24"/>
          <w:szCs w:val="24"/>
          <w:lang w:eastAsia="lv-LV"/>
        </w:rPr>
      </w:pPr>
    </w:p>
    <w:p w:rsidR="008A38FC" w:rsidRPr="00606A1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606A1C" w:rsidRDefault="008A38FC" w:rsidP="008A38FC">
      <w:pPr>
        <w:spacing w:after="0"/>
        <w:jc w:val="both"/>
        <w:rPr>
          <w:rFonts w:ascii="Times New Roman" w:eastAsia="Times New Roman" w:hAnsi="Times New Roman" w:cs="Times New Roman"/>
          <w:sz w:val="24"/>
          <w:szCs w:val="24"/>
          <w:lang w:eastAsia="lv-LV"/>
        </w:rPr>
      </w:pPr>
    </w:p>
    <w:p w:rsidR="008A38FC" w:rsidRPr="00606A1C" w:rsidRDefault="008A38FC" w:rsidP="008A38FC">
      <w:pPr>
        <w:spacing w:after="0"/>
        <w:jc w:val="both"/>
        <w:rPr>
          <w:rFonts w:ascii="Times New Roman" w:eastAsia="Times New Roman" w:hAnsi="Times New Roman" w:cs="Times New Roman"/>
          <w:sz w:val="24"/>
          <w:szCs w:val="24"/>
          <w:lang w:eastAsia="lv-LV"/>
        </w:rPr>
      </w:pPr>
    </w:p>
    <w:p w:rsidR="008A38FC" w:rsidRPr="008A38FC" w:rsidRDefault="008A38FC" w:rsidP="00DA56B3">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ind w:left="360"/>
        <w:jc w:val="both"/>
        <w:rPr>
          <w:rFonts w:ascii="Times New Roman" w:eastAsia="Times New Roman" w:hAnsi="Times New Roman" w:cs="Times New Roman"/>
          <w:sz w:val="24"/>
          <w:szCs w:val="24"/>
          <w:lang w:eastAsia="lv-LV"/>
        </w:rPr>
      </w:pPr>
    </w:p>
    <w:p w:rsidR="008A38FC" w:rsidRPr="008A38FC" w:rsidRDefault="008A4B52" w:rsidP="008A4B5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8A38FC" w:rsidRPr="008A38FC">
        <w:rPr>
          <w:rFonts w:ascii="Times New Roman" w:eastAsia="Times New Roman" w:hAnsi="Times New Roman" w:cs="Times New Roman"/>
          <w:sz w:val="24"/>
          <w:szCs w:val="24"/>
          <w:lang w:eastAsia="lv-LV"/>
        </w:rPr>
        <w:t>omes priekšsēdētājs</w:t>
      </w:r>
      <w:r w:rsidR="008A38FC" w:rsidRPr="008A38FC">
        <w:rPr>
          <w:rFonts w:ascii="Times New Roman" w:eastAsia="Times New Roman" w:hAnsi="Times New Roman" w:cs="Times New Roman"/>
          <w:sz w:val="24"/>
          <w:szCs w:val="24"/>
          <w:lang w:eastAsia="lv-LV"/>
        </w:rPr>
        <w:tab/>
      </w:r>
      <w:r w:rsidR="008A38FC" w:rsidRPr="008A38FC">
        <w:rPr>
          <w:rFonts w:ascii="Times New Roman" w:eastAsia="Times New Roman" w:hAnsi="Times New Roman" w:cs="Times New Roman"/>
          <w:sz w:val="24"/>
          <w:szCs w:val="24"/>
          <w:lang w:eastAsia="lv-LV"/>
        </w:rPr>
        <w:tab/>
      </w:r>
      <w:r w:rsidR="008A38FC" w:rsidRPr="008A38FC">
        <w:rPr>
          <w:rFonts w:ascii="Times New Roman" w:eastAsia="Times New Roman" w:hAnsi="Times New Roman" w:cs="Times New Roman"/>
          <w:sz w:val="24"/>
          <w:szCs w:val="24"/>
          <w:lang w:eastAsia="lv-LV"/>
        </w:rPr>
        <w:tab/>
      </w:r>
      <w:r w:rsidR="008A38FC" w:rsidRPr="008A38FC">
        <w:rPr>
          <w:rFonts w:ascii="Times New Roman" w:eastAsia="Times New Roman" w:hAnsi="Times New Roman" w:cs="Times New Roman"/>
          <w:sz w:val="24"/>
          <w:szCs w:val="24"/>
          <w:lang w:eastAsia="lv-LV"/>
        </w:rPr>
        <w:tab/>
      </w:r>
      <w:r w:rsidR="008A38FC" w:rsidRPr="008A38FC">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8A38FC" w:rsidRPr="008A38FC">
        <w:rPr>
          <w:rFonts w:ascii="Times New Roman" w:eastAsia="Times New Roman" w:hAnsi="Times New Roman" w:cs="Times New Roman"/>
          <w:sz w:val="24"/>
          <w:szCs w:val="24"/>
          <w:lang w:eastAsia="lv-LV"/>
        </w:rPr>
        <w:t>A.Lungevičs</w:t>
      </w:r>
      <w:proofErr w:type="spellEnd"/>
    </w:p>
    <w:p w:rsidR="008A38FC" w:rsidRPr="008A38F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jc w:val="both"/>
        <w:rPr>
          <w:rFonts w:ascii="Times New Roman" w:eastAsia="Times New Roman" w:hAnsi="Times New Roman" w:cs="Times New Roman"/>
          <w:sz w:val="24"/>
          <w:szCs w:val="24"/>
          <w:lang w:eastAsia="lv-LV"/>
        </w:rPr>
      </w:pPr>
    </w:p>
    <w:p w:rsidR="008A38FC" w:rsidRPr="008A38FC" w:rsidRDefault="008A38FC" w:rsidP="008A38FC">
      <w:pPr>
        <w:spacing w:after="0" w:line="240" w:lineRule="auto"/>
        <w:ind w:firstLine="180"/>
        <w:jc w:val="center"/>
        <w:rPr>
          <w:rFonts w:ascii="Times New Roman" w:eastAsia="Times New Roman" w:hAnsi="Times New Roman" w:cs="Times New Roman"/>
          <w:b/>
          <w:bCs/>
          <w:sz w:val="24"/>
          <w:szCs w:val="24"/>
          <w:lang w:eastAsia="lv-LV"/>
        </w:rPr>
      </w:pPr>
      <w:bookmarkStart w:id="0" w:name="_GoBack"/>
      <w:bookmarkEnd w:id="0"/>
      <w:r w:rsidRPr="008A38FC">
        <w:rPr>
          <w:rFonts w:ascii="Times New Roman" w:eastAsia="Times New Roman" w:hAnsi="Times New Roman" w:cs="Times New Roman"/>
          <w:b/>
          <w:bCs/>
          <w:sz w:val="24"/>
          <w:szCs w:val="24"/>
          <w:lang w:eastAsia="lv-LV"/>
        </w:rPr>
        <w:lastRenderedPageBreak/>
        <w:t>PASKAIDROJUMA RAKSTS</w:t>
      </w:r>
    </w:p>
    <w:p w:rsidR="008A38FC" w:rsidRPr="008A38FC" w:rsidRDefault="00403E7D" w:rsidP="008A38FC">
      <w:pPr>
        <w:spacing w:after="0" w:line="240" w:lineRule="auto"/>
        <w:jc w:val="righ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lang w:eastAsia="lv-LV"/>
        </w:rPr>
        <w:t>Madonas novada pašvaldības  2018</w:t>
      </w:r>
      <w:r w:rsidR="00BE5A2C">
        <w:rPr>
          <w:rFonts w:ascii="Times New Roman" w:eastAsia="Times New Roman" w:hAnsi="Times New Roman" w:cs="Times New Roman"/>
          <w:b/>
          <w:bCs/>
          <w:sz w:val="24"/>
          <w:szCs w:val="24"/>
          <w:lang w:eastAsia="lv-LV"/>
        </w:rPr>
        <w:t>.gada 26.aprīļa saistošajiem noteikumiem Nr.7</w:t>
      </w:r>
      <w:r w:rsidR="008A38FC" w:rsidRPr="008A38FC">
        <w:rPr>
          <w:rFonts w:ascii="Times New Roman" w:eastAsia="Times New Roman" w:hAnsi="Times New Roman" w:cs="Times New Roman"/>
          <w:b/>
          <w:bCs/>
          <w:sz w:val="24"/>
          <w:szCs w:val="24"/>
          <w:lang w:eastAsia="lv-LV"/>
        </w:rPr>
        <w:t xml:space="preserve"> </w:t>
      </w:r>
    </w:p>
    <w:p w:rsidR="008A38FC" w:rsidRPr="008A38FC" w:rsidRDefault="008A38FC" w:rsidP="008A38FC">
      <w:pPr>
        <w:spacing w:after="0" w:line="240" w:lineRule="auto"/>
        <w:jc w:val="center"/>
        <w:rPr>
          <w:rFonts w:ascii="Times New Roman" w:eastAsia="Times New Roman" w:hAnsi="Times New Roman" w:cs="Times New Roman"/>
          <w:b/>
          <w:sz w:val="24"/>
          <w:szCs w:val="24"/>
          <w:u w:val="single"/>
        </w:rPr>
      </w:pPr>
    </w:p>
    <w:p w:rsidR="008A38FC" w:rsidRDefault="00F30DD6" w:rsidP="008A38F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u w:val="single"/>
        </w:rPr>
        <w:t>“</w:t>
      </w:r>
      <w:r w:rsidR="00262AFF">
        <w:rPr>
          <w:rFonts w:ascii="Times New Roman" w:eastAsia="Times New Roman" w:hAnsi="Times New Roman" w:cs="Times New Roman"/>
          <w:b/>
          <w:sz w:val="24"/>
          <w:szCs w:val="24"/>
          <w:u w:val="single"/>
        </w:rPr>
        <w:t>Grozījums</w:t>
      </w:r>
      <w:r w:rsidRPr="00F30DD6">
        <w:rPr>
          <w:rFonts w:ascii="Times New Roman" w:eastAsia="Times New Roman" w:hAnsi="Times New Roman" w:cs="Times New Roman"/>
          <w:b/>
          <w:sz w:val="24"/>
          <w:szCs w:val="24"/>
          <w:u w:val="single"/>
        </w:rPr>
        <w:t xml:space="preserve"> Madonas novada pašvaldības 2013.gada 29.augusta saistošajos noteikumos Nr.17 “Par pašvaldības nodevu par reklāmas un reklāmas objektu izvietošanu Madonas novadā</w:t>
      </w:r>
      <w:r w:rsidR="008A38FC" w:rsidRPr="00436860">
        <w:rPr>
          <w:rFonts w:ascii="Times New Roman" w:eastAsia="Times New Roman" w:hAnsi="Times New Roman" w:cs="Times New Roman"/>
          <w:b/>
          <w:bCs/>
          <w:sz w:val="24"/>
          <w:szCs w:val="24"/>
          <w:u w:val="single"/>
        </w:rPr>
        <w:t>”</w:t>
      </w:r>
    </w:p>
    <w:p w:rsidR="008A38FC" w:rsidRPr="00436860" w:rsidRDefault="008A38FC" w:rsidP="008A38FC">
      <w:pPr>
        <w:spacing w:after="0" w:line="240" w:lineRule="auto"/>
        <w:ind w:firstLine="180"/>
        <w:jc w:val="center"/>
        <w:rPr>
          <w:rFonts w:ascii="Times New Roman" w:eastAsia="Times New Roman" w:hAnsi="Times New Roman" w:cs="Times New Roman"/>
          <w:b/>
          <w:bCs/>
          <w:lang w:eastAsia="lv-LV"/>
        </w:rPr>
      </w:pPr>
    </w:p>
    <w:p w:rsidR="008A38FC" w:rsidRPr="00436860" w:rsidRDefault="008A38FC" w:rsidP="008A38FC">
      <w:pPr>
        <w:spacing w:after="0" w:line="240" w:lineRule="auto"/>
        <w:rPr>
          <w:rFonts w:ascii="Times New Roman" w:eastAsia="Times New Roman" w:hAnsi="Times New Roman" w:cs="Times New Roman"/>
          <w:b/>
          <w:bCs/>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jc w:val="center"/>
              <w:rPr>
                <w:rFonts w:ascii="Times New Roman" w:eastAsia="Times New Roman" w:hAnsi="Times New Roman" w:cs="Times New Roman"/>
                <w:b/>
                <w:lang w:eastAsia="lv-LV"/>
              </w:rPr>
            </w:pPr>
            <w:r w:rsidRPr="00436860">
              <w:rPr>
                <w:rFonts w:ascii="Times New Roman" w:eastAsia="Times New Roman" w:hAnsi="Times New Roman" w:cs="Times New Roman"/>
                <w:b/>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8A38FC" w:rsidP="00D7399E">
            <w:pPr>
              <w:spacing w:after="0" w:line="240" w:lineRule="auto"/>
              <w:jc w:val="center"/>
              <w:rPr>
                <w:rFonts w:ascii="Times New Roman" w:eastAsia="Times New Roman" w:hAnsi="Times New Roman" w:cs="Times New Roman"/>
                <w:b/>
                <w:bCs/>
              </w:rPr>
            </w:pPr>
            <w:r w:rsidRPr="00436860">
              <w:rPr>
                <w:rFonts w:ascii="Times New Roman" w:eastAsia="Times New Roman" w:hAnsi="Times New Roman" w:cs="Times New Roman"/>
                <w:b/>
                <w:bCs/>
              </w:rPr>
              <w:t>Norādāmā informācija</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rPr>
                <w:rFonts w:ascii="Times New Roman" w:eastAsia="Times New Roman" w:hAnsi="Times New Roman" w:cs="Times New Roman"/>
                <w:bCs/>
                <w:lang w:eastAsia="lv-LV"/>
              </w:rPr>
            </w:pPr>
            <w:r w:rsidRPr="00436860">
              <w:rPr>
                <w:rFonts w:ascii="Times New Roman" w:eastAsia="Times New Roman" w:hAnsi="Times New Roman" w:cs="Times New Roman"/>
                <w:bCs/>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F30DD6" w:rsidP="00F30DD6">
            <w:pPr>
              <w:spacing w:after="0" w:line="240" w:lineRule="auto"/>
              <w:jc w:val="both"/>
              <w:rPr>
                <w:rFonts w:ascii="Times New Roman" w:eastAsia="Times New Roman" w:hAnsi="Times New Roman" w:cs="Times New Roman"/>
              </w:rPr>
            </w:pPr>
            <w:r w:rsidRPr="00F30DD6">
              <w:rPr>
                <w:rFonts w:ascii="Times New Roman" w:eastAsia="Times New Roman" w:hAnsi="Times New Roman" w:cs="Times New Roman"/>
                <w:bCs/>
              </w:rPr>
              <w:t>2013.gada 29.augustā Madonas novada pašvaldība ir pieņēmusi saistošos noteikumus Nr.17 “Par pašvaldības nodevu par reklāmas un reklāmas objektu izvietošanu Madonas novadā”, kas nosaka Madonas novada pašvaldības nodevas par reklāmas un reklāmas objektu izvietošanu publiskās vietās un vietās, kas vērstas pret publisku vietu Madonas novada administratīvajā teritorijā (turpmāk tekstā – nodeva), apmērus, nodevas maksāšanas kārtību un nodevas maksātājus.</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rPr>
                <w:rFonts w:ascii="Times New Roman" w:eastAsia="Times New Roman" w:hAnsi="Times New Roman" w:cs="Times New Roman"/>
                <w:bCs/>
                <w:lang w:eastAsia="lv-LV"/>
              </w:rPr>
            </w:pPr>
            <w:r w:rsidRPr="00436860">
              <w:rPr>
                <w:rFonts w:ascii="Times New Roman" w:eastAsia="Times New Roman" w:hAnsi="Times New Roman" w:cs="Times New Roman"/>
                <w:bCs/>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8D6B98" w:rsidP="008D6B98">
            <w:pPr>
              <w:spacing w:after="0" w:line="240" w:lineRule="auto"/>
              <w:jc w:val="both"/>
              <w:rPr>
                <w:rFonts w:ascii="Times New Roman" w:eastAsia="Times New Roman" w:hAnsi="Times New Roman" w:cs="Times New Roman"/>
              </w:rPr>
            </w:pPr>
            <w:r w:rsidRPr="008D6B98">
              <w:rPr>
                <w:rFonts w:ascii="Times New Roman" w:hAnsi="Times New Roman" w:cs="Times New Roman"/>
              </w:rPr>
              <w:t xml:space="preserve">Saistošo noteikumu </w:t>
            </w:r>
            <w:r>
              <w:rPr>
                <w:rFonts w:ascii="Times New Roman" w:hAnsi="Times New Roman" w:cs="Times New Roman"/>
              </w:rPr>
              <w:t>13</w:t>
            </w:r>
            <w:r w:rsidRPr="008D6B98">
              <w:rPr>
                <w:rFonts w:ascii="Times New Roman" w:hAnsi="Times New Roman" w:cs="Times New Roman"/>
              </w:rPr>
              <w:t>.punktā tiek noteikt</w:t>
            </w:r>
            <w:r>
              <w:rPr>
                <w:rFonts w:ascii="Times New Roman" w:hAnsi="Times New Roman" w:cs="Times New Roman"/>
              </w:rPr>
              <w:t>i</w:t>
            </w:r>
            <w:r w:rsidRPr="008D6B98">
              <w:rPr>
                <w:rFonts w:ascii="Times New Roman" w:hAnsi="Times New Roman" w:cs="Times New Roman"/>
              </w:rPr>
              <w:t xml:space="preserve"> </w:t>
            </w:r>
            <w:r>
              <w:rPr>
                <w:rFonts w:ascii="Times New Roman" w:hAnsi="Times New Roman" w:cs="Times New Roman"/>
              </w:rPr>
              <w:t xml:space="preserve">reklāmas nodevas tematiskie koeficienti. </w:t>
            </w:r>
            <w:r w:rsidR="00F30DD6" w:rsidRPr="00F30DD6">
              <w:rPr>
                <w:rFonts w:ascii="Times New Roman" w:hAnsi="Times New Roman" w:cs="Times New Roman"/>
              </w:rPr>
              <w:t>Izvērtējot vides reklāmu tematisko saturu Madonas pilsētā un novadā, Pašvaldība</w:t>
            </w:r>
            <w:r w:rsidR="00504925">
              <w:rPr>
                <w:rFonts w:ascii="Times New Roman" w:hAnsi="Times New Roman" w:cs="Times New Roman"/>
              </w:rPr>
              <w:t xml:space="preserve"> </w:t>
            </w:r>
            <w:r>
              <w:rPr>
                <w:rFonts w:ascii="Times New Roman" w:hAnsi="Times New Roman" w:cs="Times New Roman"/>
              </w:rPr>
              <w:t>papildina saistošo noteikumu 13.punktu ar jaunu</w:t>
            </w:r>
            <w:r w:rsidR="00504925">
              <w:rPr>
                <w:rFonts w:ascii="Times New Roman" w:hAnsi="Times New Roman" w:cs="Times New Roman"/>
              </w:rPr>
              <w:t xml:space="preserve"> tematisko koeficientu</w:t>
            </w:r>
            <w:r w:rsidR="00504925" w:rsidRPr="00504925">
              <w:rPr>
                <w:rFonts w:ascii="Times New Roman" w:hAnsi="Times New Roman" w:cs="Times New Roman"/>
              </w:rPr>
              <w:t xml:space="preserve"> </w:t>
            </w:r>
            <w:r>
              <w:rPr>
                <w:rFonts w:ascii="Times New Roman" w:hAnsi="Times New Roman" w:cs="Times New Roman"/>
              </w:rPr>
              <w:t xml:space="preserve">par </w:t>
            </w:r>
            <w:r w:rsidR="00504925">
              <w:rPr>
                <w:rFonts w:ascii="Times New Roman" w:hAnsi="Times New Roman" w:cs="Times New Roman"/>
              </w:rPr>
              <w:t>n</w:t>
            </w:r>
            <w:r w:rsidR="00504925" w:rsidRPr="00504925">
              <w:rPr>
                <w:rFonts w:ascii="Times New Roman" w:hAnsi="Times New Roman" w:cs="Times New Roman"/>
              </w:rPr>
              <w:t>ebanku kreditētāju kreditēšanas pakalpojumu</w:t>
            </w:r>
            <w:r w:rsidR="00504925">
              <w:rPr>
                <w:rFonts w:ascii="Times New Roman" w:hAnsi="Times New Roman" w:cs="Times New Roman"/>
              </w:rPr>
              <w:t xml:space="preserve"> un azartspēļu pakalpojumu reklāmām</w:t>
            </w:r>
            <w:r w:rsidR="00504925" w:rsidRPr="00504925">
              <w:rPr>
                <w:rFonts w:ascii="Times New Roman" w:hAnsi="Times New Roman" w:cs="Times New Roman"/>
              </w:rPr>
              <w:t>, nosakot koeficientu 5,0 kā Madonas novadā reģistrētajiem, tā arī pārējiem uzņēmumiem.</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403E7D">
            <w:pPr>
              <w:spacing w:before="120" w:after="120" w:line="240" w:lineRule="auto"/>
              <w:rPr>
                <w:rFonts w:ascii="Times New Roman" w:eastAsia="Times New Roman" w:hAnsi="Times New Roman" w:cs="Times New Roman"/>
                <w:bCs/>
                <w:lang w:eastAsia="lv-LV"/>
              </w:rPr>
            </w:pPr>
            <w:r w:rsidRPr="00436860">
              <w:rPr>
                <w:rFonts w:ascii="Times New Roman" w:eastAsia="Times New Roman" w:hAnsi="Times New Roman" w:cs="Times New Roman"/>
                <w:bCs/>
                <w:lang w:eastAsia="lv-LV"/>
              </w:rPr>
              <w:t>3. Īss saistošo noteikumu projekta satura izklāsts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8A38FC" w:rsidP="00F30DD6">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Tiek </w:t>
            </w:r>
            <w:r w:rsidR="00F30DD6">
              <w:rPr>
                <w:rFonts w:ascii="Times New Roman" w:eastAsia="Times New Roman" w:hAnsi="Times New Roman" w:cs="Times New Roman"/>
                <w:lang w:eastAsia="lv-LV"/>
              </w:rPr>
              <w:t>papildināts</w:t>
            </w:r>
            <w:r w:rsidR="00403E7D">
              <w:rPr>
                <w:rFonts w:ascii="Times New Roman" w:eastAsia="Times New Roman" w:hAnsi="Times New Roman" w:cs="Times New Roman"/>
                <w:lang w:eastAsia="lv-LV"/>
              </w:rPr>
              <w:t xml:space="preserve"> saistošo noteikumu </w:t>
            </w:r>
            <w:r w:rsidR="00F30DD6">
              <w:rPr>
                <w:rFonts w:ascii="Times New Roman" w:eastAsia="Times New Roman" w:hAnsi="Times New Roman" w:cs="Times New Roman"/>
                <w:lang w:eastAsia="lv-LV"/>
              </w:rPr>
              <w:t>13.</w:t>
            </w:r>
            <w:r w:rsidR="00403E7D">
              <w:rPr>
                <w:rFonts w:ascii="Times New Roman" w:eastAsia="Times New Roman" w:hAnsi="Times New Roman" w:cs="Times New Roman"/>
                <w:lang w:eastAsia="lv-LV"/>
              </w:rPr>
              <w:t>punkts.</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rPr>
                <w:rFonts w:ascii="Times New Roman" w:eastAsia="Times New Roman" w:hAnsi="Times New Roman" w:cs="Times New Roman"/>
                <w:bCs/>
              </w:rPr>
            </w:pPr>
            <w:r w:rsidRPr="00436860">
              <w:rPr>
                <w:rFonts w:ascii="Times New Roman" w:eastAsia="Times New Roman" w:hAnsi="Times New Roman" w:cs="Times New Roman"/>
                <w:bCs/>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262AFF" w:rsidP="00262AFF">
            <w:pPr>
              <w:spacing w:after="0" w:line="240" w:lineRule="auto"/>
              <w:jc w:val="both"/>
              <w:rPr>
                <w:rFonts w:ascii="Times New Roman" w:eastAsia="Times New Roman" w:hAnsi="Times New Roman" w:cs="Times New Roman"/>
              </w:rPr>
            </w:pPr>
            <w:r w:rsidRPr="00262AFF">
              <w:rPr>
                <w:rFonts w:ascii="Times New Roman" w:eastAsia="Times New Roman" w:hAnsi="Times New Roman" w:cs="Times New Roman"/>
                <w:lang w:eastAsia="lv-LV"/>
              </w:rPr>
              <w:t>Var paredzēt, ka ir iespējami papildu ieņēmumi pašvaldības budžetā, kurus šobrīd nevar prognozēt</w:t>
            </w:r>
            <w:r>
              <w:rPr>
                <w:rFonts w:ascii="Times New Roman" w:eastAsia="Times New Roman" w:hAnsi="Times New Roman" w:cs="Times New Roman"/>
                <w:lang w:eastAsia="lv-LV"/>
              </w:rPr>
              <w:t>.</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rPr>
                <w:rFonts w:ascii="Times New Roman" w:eastAsia="Times New Roman" w:hAnsi="Times New Roman" w:cs="Times New Roman"/>
                <w:bCs/>
                <w:lang w:eastAsia="lv-LV"/>
              </w:rPr>
            </w:pPr>
            <w:r w:rsidRPr="00436860">
              <w:rPr>
                <w:rFonts w:ascii="Times New Roman" w:eastAsia="Times New Roman" w:hAnsi="Times New Roman" w:cs="Times New Roman"/>
                <w:bCs/>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8A38FC" w:rsidP="00262AFF">
            <w:pPr>
              <w:spacing w:after="0" w:line="240" w:lineRule="auto"/>
              <w:jc w:val="both"/>
              <w:rPr>
                <w:rFonts w:ascii="Times New Roman" w:eastAsia="Times New Roman" w:hAnsi="Times New Roman" w:cs="Times New Roman"/>
              </w:rPr>
            </w:pPr>
            <w:r w:rsidRPr="00436860">
              <w:rPr>
                <w:rFonts w:ascii="Times New Roman" w:eastAsia="Times New Roman" w:hAnsi="Times New Roman" w:cs="Times New Roman"/>
              </w:rPr>
              <w:t xml:space="preserve">Nav </w:t>
            </w:r>
            <w:r w:rsidR="00262AFF">
              <w:rPr>
                <w:rFonts w:ascii="Times New Roman" w:eastAsia="Times New Roman" w:hAnsi="Times New Roman" w:cs="Times New Roman"/>
              </w:rPr>
              <w:t xml:space="preserve">būtiskas ietekmes uz </w:t>
            </w:r>
            <w:r w:rsidR="00262AFF" w:rsidRPr="00262AFF">
              <w:rPr>
                <w:rFonts w:ascii="Times New Roman" w:eastAsia="Times New Roman" w:hAnsi="Times New Roman" w:cs="Times New Roman"/>
              </w:rPr>
              <w:t>uzņēmējdarbības vidi Madonas novada pašvaldības teritorijā</w:t>
            </w:r>
            <w:r w:rsidR="00262AFF">
              <w:rPr>
                <w:rFonts w:ascii="Times New Roman" w:eastAsia="Times New Roman" w:hAnsi="Times New Roman" w:cs="Times New Roman"/>
              </w:rPr>
              <w:t>.</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rPr>
                <w:rFonts w:ascii="Times New Roman" w:eastAsia="Times New Roman" w:hAnsi="Times New Roman" w:cs="Times New Roman"/>
                <w:bCs/>
                <w:lang w:eastAsia="lv-LV"/>
              </w:rPr>
            </w:pPr>
            <w:r w:rsidRPr="00436860">
              <w:rPr>
                <w:rFonts w:ascii="Times New Roman" w:eastAsia="Times New Roman" w:hAnsi="Times New Roman" w:cs="Times New Roman"/>
                <w:bCs/>
                <w:lang w:eastAsia="lv-LV"/>
              </w:rPr>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262AFF" w:rsidP="00D7399E">
            <w:pPr>
              <w:spacing w:after="0" w:line="240" w:lineRule="auto"/>
              <w:jc w:val="both"/>
              <w:rPr>
                <w:rFonts w:ascii="Times New Roman" w:eastAsia="Times New Roman" w:hAnsi="Times New Roman" w:cs="Times New Roman"/>
              </w:rPr>
            </w:pPr>
            <w:r w:rsidRPr="00262AFF">
              <w:rPr>
                <w:rFonts w:ascii="Times New Roman" w:eastAsia="Times New Roman" w:hAnsi="Times New Roman" w:cs="Times New Roman"/>
              </w:rPr>
              <w:t>Saistošo noteikumu izpildi nodrošina Madonas novada pašvaldības administrācija</w:t>
            </w:r>
            <w:r>
              <w:rPr>
                <w:rFonts w:ascii="Times New Roman" w:eastAsia="Times New Roman" w:hAnsi="Times New Roman" w:cs="Times New Roman"/>
              </w:rPr>
              <w:t>.</w:t>
            </w:r>
          </w:p>
        </w:tc>
      </w:tr>
      <w:tr w:rsidR="008A38FC" w:rsidRPr="00436860" w:rsidTr="00D7399E">
        <w:trPr>
          <w:cantSplit/>
        </w:trPr>
        <w:tc>
          <w:tcPr>
            <w:tcW w:w="2479" w:type="dxa"/>
            <w:tcBorders>
              <w:top w:val="single" w:sz="4" w:space="0" w:color="auto"/>
              <w:left w:val="single" w:sz="4" w:space="0" w:color="auto"/>
              <w:bottom w:val="single" w:sz="4" w:space="0" w:color="auto"/>
              <w:right w:val="single" w:sz="4" w:space="0" w:color="auto"/>
            </w:tcBorders>
          </w:tcPr>
          <w:p w:rsidR="008A38FC" w:rsidRPr="00436860" w:rsidRDefault="008A38FC" w:rsidP="00D7399E">
            <w:pPr>
              <w:spacing w:before="120" w:after="120" w:line="240" w:lineRule="auto"/>
              <w:rPr>
                <w:rFonts w:ascii="Times New Roman" w:eastAsia="Times New Roman" w:hAnsi="Times New Roman" w:cs="Times New Roman"/>
                <w:bCs/>
                <w:lang w:eastAsia="lv-LV"/>
              </w:rPr>
            </w:pPr>
            <w:r w:rsidRPr="00436860">
              <w:rPr>
                <w:rFonts w:ascii="Times New Roman" w:eastAsia="Times New Roman" w:hAnsi="Times New Roman" w:cs="Times New Roman"/>
                <w:bCs/>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436860" w:rsidRDefault="008A38FC" w:rsidP="00D7399E">
            <w:pPr>
              <w:spacing w:after="0" w:line="240" w:lineRule="auto"/>
              <w:jc w:val="both"/>
              <w:rPr>
                <w:rFonts w:ascii="Times New Roman" w:eastAsia="Times New Roman" w:hAnsi="Times New Roman" w:cs="Times New Roman"/>
              </w:rPr>
            </w:pPr>
            <w:r w:rsidRPr="00436860">
              <w:rPr>
                <w:rFonts w:ascii="Times New Roman" w:eastAsia="Times New Roman" w:hAnsi="Times New Roman" w:cs="Times New Roman"/>
              </w:rPr>
              <w:t xml:space="preserve">Konsultācijas ar privātpersonām nav notikušas. </w:t>
            </w:r>
          </w:p>
        </w:tc>
      </w:tr>
    </w:tbl>
    <w:p w:rsidR="008A38FC" w:rsidRDefault="008A38FC" w:rsidP="008A38FC">
      <w:pPr>
        <w:spacing w:before="120" w:after="0" w:line="240" w:lineRule="auto"/>
        <w:ind w:firstLine="319"/>
        <w:jc w:val="both"/>
        <w:rPr>
          <w:rFonts w:ascii="Times New Roman" w:eastAsia="Times New Roman" w:hAnsi="Times New Roman" w:cs="Times New Roman"/>
        </w:rPr>
      </w:pPr>
    </w:p>
    <w:p w:rsidR="008A4B52" w:rsidRDefault="008A4B52" w:rsidP="008A38FC">
      <w:pPr>
        <w:spacing w:before="120" w:after="0" w:line="240" w:lineRule="auto"/>
        <w:ind w:firstLine="319"/>
        <w:jc w:val="both"/>
        <w:rPr>
          <w:rFonts w:ascii="Times New Roman" w:eastAsia="Times New Roman" w:hAnsi="Times New Roman" w:cs="Times New Roman"/>
        </w:rPr>
      </w:pPr>
    </w:p>
    <w:p w:rsidR="008A4B52" w:rsidRPr="00436860" w:rsidRDefault="008A4B52" w:rsidP="008A38FC">
      <w:pPr>
        <w:spacing w:before="120" w:after="0" w:line="240" w:lineRule="auto"/>
        <w:ind w:firstLine="319"/>
        <w:jc w:val="both"/>
        <w:rPr>
          <w:rFonts w:ascii="Times New Roman" w:eastAsia="Times New Roman" w:hAnsi="Times New Roman" w:cs="Times New Roman"/>
        </w:rPr>
      </w:pPr>
    </w:p>
    <w:p w:rsidR="008A38FC" w:rsidRPr="00436860" w:rsidRDefault="008A4B52" w:rsidP="008A4B52">
      <w:pPr>
        <w:spacing w:before="120"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D</w:t>
      </w:r>
      <w:r w:rsidR="008A38FC" w:rsidRPr="00436860">
        <w:rPr>
          <w:rFonts w:ascii="Times New Roman" w:eastAsia="Times New Roman" w:hAnsi="Times New Roman" w:cs="Times New Roman"/>
        </w:rPr>
        <w:t>omes priekšsēdētājs</w:t>
      </w:r>
      <w:r w:rsidR="008A38FC" w:rsidRPr="00436860">
        <w:rPr>
          <w:rFonts w:ascii="Times New Roman" w:eastAsia="Times New Roman" w:hAnsi="Times New Roman" w:cs="Times New Roman"/>
        </w:rPr>
        <w:tab/>
      </w:r>
      <w:r w:rsidR="008A38FC" w:rsidRPr="00436860">
        <w:rPr>
          <w:rFonts w:ascii="Times New Roman" w:eastAsia="Times New Roman" w:hAnsi="Times New Roman" w:cs="Times New Roman"/>
        </w:rPr>
        <w:tab/>
      </w:r>
      <w:r w:rsidR="008A38FC" w:rsidRPr="00436860">
        <w:rPr>
          <w:rFonts w:ascii="Times New Roman" w:eastAsia="Times New Roman" w:hAnsi="Times New Roman" w:cs="Times New Roman"/>
        </w:rPr>
        <w:tab/>
      </w:r>
      <w:r w:rsidR="008A38FC" w:rsidRPr="00436860">
        <w:rPr>
          <w:rFonts w:ascii="Times New Roman" w:eastAsia="Times New Roman" w:hAnsi="Times New Roman" w:cs="Times New Roman"/>
        </w:rPr>
        <w:tab/>
      </w:r>
      <w:r w:rsidR="008D6B98">
        <w:rPr>
          <w:rFonts w:ascii="Times New Roman" w:eastAsia="Times New Roman" w:hAnsi="Times New Roman" w:cs="Times New Roman"/>
        </w:rPr>
        <w:tab/>
      </w:r>
      <w:r w:rsidR="008D6B98">
        <w:rPr>
          <w:rFonts w:ascii="Times New Roman" w:eastAsia="Times New Roman" w:hAnsi="Times New Roman" w:cs="Times New Roman"/>
        </w:rPr>
        <w:tab/>
      </w:r>
      <w:r w:rsidR="008D6B98">
        <w:rPr>
          <w:rFonts w:ascii="Times New Roman" w:eastAsia="Times New Roman" w:hAnsi="Times New Roman" w:cs="Times New Roman"/>
        </w:rPr>
        <w:tab/>
      </w:r>
      <w:r w:rsidR="008A38FC" w:rsidRPr="00436860">
        <w:rPr>
          <w:rFonts w:ascii="Times New Roman" w:eastAsia="Times New Roman" w:hAnsi="Times New Roman" w:cs="Times New Roman"/>
        </w:rPr>
        <w:tab/>
      </w:r>
      <w:proofErr w:type="spellStart"/>
      <w:r w:rsidR="00403E7D">
        <w:rPr>
          <w:rFonts w:ascii="Times New Roman" w:eastAsia="Times New Roman" w:hAnsi="Times New Roman" w:cs="Times New Roman"/>
        </w:rPr>
        <w:t>A.Lungevičs</w:t>
      </w:r>
      <w:proofErr w:type="spellEnd"/>
    </w:p>
    <w:p w:rsidR="006A0D1D" w:rsidRDefault="006A0D1D"/>
    <w:sectPr w:rsidR="006A0D1D" w:rsidSect="008A4B5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C188F"/>
    <w:multiLevelType w:val="multilevel"/>
    <w:tmpl w:val="297A883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FC"/>
    <w:rsid w:val="00174225"/>
    <w:rsid w:val="001D5F32"/>
    <w:rsid w:val="00262AFF"/>
    <w:rsid w:val="003F17BA"/>
    <w:rsid w:val="00403E7D"/>
    <w:rsid w:val="004502E6"/>
    <w:rsid w:val="00470E1D"/>
    <w:rsid w:val="00504925"/>
    <w:rsid w:val="005E785E"/>
    <w:rsid w:val="00606A1C"/>
    <w:rsid w:val="006A0D1D"/>
    <w:rsid w:val="008A38FC"/>
    <w:rsid w:val="008A4B52"/>
    <w:rsid w:val="008D6B98"/>
    <w:rsid w:val="0094789C"/>
    <w:rsid w:val="009D109F"/>
    <w:rsid w:val="00A16E08"/>
    <w:rsid w:val="00B0250A"/>
    <w:rsid w:val="00B26E3F"/>
    <w:rsid w:val="00BE5A2C"/>
    <w:rsid w:val="00DA56B3"/>
    <w:rsid w:val="00DD13A3"/>
    <w:rsid w:val="00F30D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00F2A981"/>
  <w15:docId w15:val="{A3EF6734-21E6-4C77-82A6-CE5A176F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38F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A38FC"/>
    <w:pPr>
      <w:spacing w:after="20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4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2063</Words>
  <Characters>1176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DaceC</cp:lastModifiedBy>
  <cp:revision>9</cp:revision>
  <dcterms:created xsi:type="dcterms:W3CDTF">2018-04-20T07:59:00Z</dcterms:created>
  <dcterms:modified xsi:type="dcterms:W3CDTF">2018-04-27T07:43:00Z</dcterms:modified>
</cp:coreProperties>
</file>